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E28BC" w14:textId="77777777" w:rsidR="005E0A65" w:rsidRPr="00835E17" w:rsidRDefault="005E0A65" w:rsidP="005E0A65">
      <w:pPr>
        <w:spacing w:after="120"/>
        <w:jc w:val="center"/>
        <w:rPr>
          <w:rFonts w:cstheme="minorHAnsi"/>
          <w:b/>
          <w:color w:val="002060"/>
        </w:rPr>
      </w:pPr>
    </w:p>
    <w:p w14:paraId="5E830432" w14:textId="77777777" w:rsidR="005D3982" w:rsidRPr="00835E17" w:rsidRDefault="005D3982" w:rsidP="005E0A65">
      <w:pPr>
        <w:spacing w:after="120"/>
        <w:jc w:val="center"/>
        <w:rPr>
          <w:rFonts w:cstheme="minorHAnsi"/>
          <w:b/>
          <w:color w:val="002060"/>
        </w:rPr>
      </w:pPr>
    </w:p>
    <w:p w14:paraId="7C3A5999" w14:textId="77777777" w:rsidR="00904906" w:rsidRDefault="00904906" w:rsidP="005E0A65">
      <w:pPr>
        <w:spacing w:after="120"/>
        <w:jc w:val="center"/>
        <w:rPr>
          <w:rFonts w:cstheme="minorHAnsi"/>
          <w:b/>
          <w:color w:val="002060"/>
        </w:rPr>
      </w:pPr>
    </w:p>
    <w:p w14:paraId="79B8FDE6" w14:textId="77777777" w:rsidR="00904906" w:rsidRPr="00835E17" w:rsidRDefault="00904906" w:rsidP="005E0A65">
      <w:pPr>
        <w:spacing w:after="120"/>
        <w:jc w:val="center"/>
        <w:rPr>
          <w:rFonts w:cstheme="minorHAnsi"/>
          <w:b/>
          <w:color w:val="002060"/>
        </w:rPr>
      </w:pPr>
    </w:p>
    <w:p w14:paraId="32C95491" w14:textId="77777777" w:rsidR="005E0A65" w:rsidRPr="00904906" w:rsidRDefault="005E0A65" w:rsidP="005E0A65">
      <w:pPr>
        <w:spacing w:after="120"/>
        <w:jc w:val="center"/>
        <w:rPr>
          <w:rFonts w:cstheme="minorHAnsi"/>
          <w:color w:val="002060"/>
          <w:sz w:val="18"/>
          <w:szCs w:val="18"/>
        </w:rPr>
      </w:pPr>
      <w:r w:rsidRPr="00904906">
        <w:rPr>
          <w:rFonts w:cstheme="minorHAnsi"/>
          <w:color w:val="002060"/>
          <w:sz w:val="18"/>
          <w:szCs w:val="18"/>
        </w:rPr>
        <w:t>Projet de Gestion intégrée des zones côtières de la Région Rabat- Salé-Kenitra » (GIZC-RSK)</w:t>
      </w:r>
    </w:p>
    <w:p w14:paraId="7D190670" w14:textId="3480B21C" w:rsidR="005D3982" w:rsidRPr="00904906" w:rsidRDefault="00246DAC" w:rsidP="005E0A65">
      <w:pPr>
        <w:spacing w:after="120"/>
        <w:jc w:val="center"/>
        <w:rPr>
          <w:rFonts w:cstheme="minorHAnsi"/>
          <w:b/>
          <w:color w:val="002060"/>
        </w:rPr>
      </w:pPr>
      <w:r w:rsidRPr="00904906">
        <w:rPr>
          <w:rFonts w:cstheme="minorHAnsi"/>
          <w:b/>
          <w:color w:val="002060"/>
        </w:rPr>
        <w:t>ORDRE DU JOURS</w:t>
      </w:r>
    </w:p>
    <w:p w14:paraId="57C22DF4" w14:textId="486C1111" w:rsidR="007366BB" w:rsidRPr="00904906" w:rsidRDefault="007366BB" w:rsidP="002B7892">
      <w:pPr>
        <w:tabs>
          <w:tab w:val="left" w:pos="2694"/>
        </w:tabs>
        <w:spacing w:after="0" w:line="240" w:lineRule="auto"/>
        <w:jc w:val="both"/>
        <w:rPr>
          <w:rFonts w:cstheme="minorHAnsi"/>
          <w:b/>
          <w:color w:val="323E4F" w:themeColor="text2" w:themeShade="BF"/>
        </w:rPr>
      </w:pPr>
      <w:r w:rsidRPr="00904906">
        <w:rPr>
          <w:rFonts w:cstheme="minorHAnsi"/>
          <w:b/>
          <w:color w:val="323E4F" w:themeColor="text2" w:themeShade="BF"/>
        </w:rPr>
        <w:t>Etude relative à l’élaboration des Valeurs Limites Spécifique (VLS) et l’établissement d’un système de registre et d’auto- contrôle et du système de redevance appliqués aux rejets dans le littoral.</w:t>
      </w:r>
    </w:p>
    <w:p w14:paraId="30B24EB3" w14:textId="067C4546" w:rsidR="00015B51" w:rsidRPr="00904906" w:rsidRDefault="00246DAC" w:rsidP="00FB6C74">
      <w:pPr>
        <w:spacing w:after="120"/>
        <w:jc w:val="center"/>
        <w:rPr>
          <w:rFonts w:cstheme="minorHAnsi"/>
          <w:b/>
          <w:color w:val="002060"/>
        </w:rPr>
      </w:pPr>
      <w:r w:rsidRPr="00904906">
        <w:rPr>
          <w:rFonts w:cstheme="minorHAnsi"/>
          <w:b/>
          <w:color w:val="002060"/>
        </w:rPr>
        <w:t>SIEGE CGEM</w:t>
      </w:r>
      <w:r w:rsidR="00FB6C74">
        <w:rPr>
          <w:rFonts w:cstheme="minorHAnsi"/>
          <w:b/>
          <w:color w:val="002060"/>
        </w:rPr>
        <w:t xml:space="preserve"> / </w:t>
      </w:r>
      <w:r w:rsidR="00015B51" w:rsidRPr="00904906">
        <w:rPr>
          <w:rFonts w:cstheme="minorHAnsi"/>
          <w:b/>
          <w:color w:val="002060"/>
        </w:rPr>
        <w:t xml:space="preserve">Le </w:t>
      </w:r>
      <w:r w:rsidRPr="00904906">
        <w:rPr>
          <w:rFonts w:cstheme="minorHAnsi"/>
          <w:b/>
          <w:color w:val="002060"/>
        </w:rPr>
        <w:t>11</w:t>
      </w:r>
      <w:r w:rsidR="00015B51" w:rsidRPr="00904906">
        <w:rPr>
          <w:rFonts w:cstheme="minorHAnsi"/>
          <w:b/>
          <w:color w:val="002060"/>
        </w:rPr>
        <w:t xml:space="preserve"> </w:t>
      </w:r>
      <w:r w:rsidR="00B34C5E" w:rsidRPr="00904906">
        <w:rPr>
          <w:rFonts w:cstheme="minorHAnsi"/>
          <w:b/>
          <w:color w:val="002060"/>
        </w:rPr>
        <w:t>Nov.</w:t>
      </w:r>
      <w:r w:rsidR="00015B51" w:rsidRPr="00904906">
        <w:rPr>
          <w:rFonts w:cstheme="minorHAnsi"/>
          <w:b/>
          <w:color w:val="002060"/>
        </w:rPr>
        <w:t xml:space="preserve"> 202</w:t>
      </w:r>
      <w:r w:rsidR="00904906" w:rsidRPr="00904906">
        <w:rPr>
          <w:rFonts w:cstheme="minorHAnsi"/>
          <w:b/>
          <w:color w:val="002060"/>
        </w:rPr>
        <w:t>4</w:t>
      </w:r>
    </w:p>
    <w:p w14:paraId="3C6B83AC" w14:textId="3B16AE8A" w:rsidR="00EB7188" w:rsidRPr="00156D41" w:rsidRDefault="00EB7188" w:rsidP="00156D41">
      <w:pPr>
        <w:pStyle w:val="Titre1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CF65FD" w:rsidRPr="00835E17" w14:paraId="220E9252" w14:textId="77777777" w:rsidTr="00CF65FD"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8394" w14:textId="4E9AACFA" w:rsidR="00CF65FD" w:rsidRPr="00835E17" w:rsidRDefault="00156D41" w:rsidP="00156D41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720C3">
              <w:rPr>
                <w:b/>
                <w:bCs/>
                <w:color w:val="002060"/>
              </w:rPr>
              <w:t>Objectif </w:t>
            </w:r>
            <w:r w:rsidRPr="007720C3">
              <w:rPr>
                <w:color w:val="002060"/>
              </w:rPr>
              <w:t>:</w:t>
            </w:r>
            <w:r w:rsidRPr="007720C3">
              <w:rPr>
                <w:color w:val="002060"/>
              </w:rPr>
              <w:t xml:space="preserve">  </w:t>
            </w:r>
            <w:r w:rsidR="007F6ABE" w:rsidRPr="007720C3">
              <w:rPr>
                <w:color w:val="002060"/>
              </w:rPr>
              <w:t xml:space="preserve">Présentation du projet des </w:t>
            </w:r>
            <w:r w:rsidR="00271E09" w:rsidRPr="007720C3">
              <w:rPr>
                <w:color w:val="002060"/>
              </w:rPr>
              <w:t xml:space="preserve">Valeur </w:t>
            </w:r>
            <w:r w:rsidR="007720C3">
              <w:rPr>
                <w:color w:val="002060"/>
              </w:rPr>
              <w:t>L</w:t>
            </w:r>
            <w:r w:rsidR="00271E09" w:rsidRPr="007720C3">
              <w:rPr>
                <w:color w:val="002060"/>
              </w:rPr>
              <w:t xml:space="preserve">imite </w:t>
            </w:r>
            <w:r w:rsidR="007720C3">
              <w:rPr>
                <w:color w:val="002060"/>
              </w:rPr>
              <w:t>S</w:t>
            </w:r>
            <w:r w:rsidR="00271E09" w:rsidRPr="007720C3">
              <w:rPr>
                <w:color w:val="002060"/>
              </w:rPr>
              <w:t xml:space="preserve">pécifique de rejet </w:t>
            </w:r>
            <w:r w:rsidR="00DE13B1" w:rsidRPr="007720C3">
              <w:rPr>
                <w:color w:val="002060"/>
              </w:rPr>
              <w:t>en mer</w:t>
            </w:r>
            <w:r w:rsidR="007475A3">
              <w:rPr>
                <w:color w:val="002060"/>
              </w:rPr>
              <w:t xml:space="preserve">, </w:t>
            </w:r>
            <w:r w:rsidR="007720C3" w:rsidRPr="007720C3">
              <w:rPr>
                <w:color w:val="002060"/>
              </w:rPr>
              <w:t>retour sur les fiches techniques</w:t>
            </w:r>
            <w:r w:rsidR="007475A3">
              <w:rPr>
                <w:color w:val="002060"/>
              </w:rPr>
              <w:t xml:space="preserve"> et perspective</w:t>
            </w:r>
          </w:p>
        </w:tc>
      </w:tr>
      <w:tr w:rsidR="00CF65FD" w:rsidRPr="00835E17" w14:paraId="328A3DBC" w14:textId="77777777" w:rsidTr="00CF65F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0731" w14:textId="0346CEF5" w:rsidR="00CF65FD" w:rsidRPr="00835E17" w:rsidRDefault="002A7C2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  <w:r w:rsidR="00CF65FD" w:rsidRPr="00835E17">
              <w:rPr>
                <w:rFonts w:cstheme="minorHAnsi"/>
                <w:sz w:val="24"/>
                <w:szCs w:val="24"/>
              </w:rPr>
              <w:t>h</w:t>
            </w:r>
            <w:r>
              <w:rPr>
                <w:rFonts w:cstheme="minorHAnsi"/>
                <w:sz w:val="24"/>
                <w:szCs w:val="24"/>
              </w:rPr>
              <w:t>00</w:t>
            </w:r>
            <w:r w:rsidR="00CF65FD" w:rsidRPr="00835E17">
              <w:rPr>
                <w:rFonts w:cstheme="minorHAnsi"/>
                <w:sz w:val="24"/>
                <w:szCs w:val="24"/>
              </w:rPr>
              <w:t xml:space="preserve"> – </w:t>
            </w:r>
            <w:r>
              <w:rPr>
                <w:rFonts w:cstheme="minorHAnsi"/>
                <w:sz w:val="24"/>
                <w:szCs w:val="24"/>
              </w:rPr>
              <w:t>16h</w:t>
            </w:r>
            <w:r w:rsidR="0059488F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C1D8" w14:textId="13010DE0" w:rsidR="00CF65FD" w:rsidRPr="00835E17" w:rsidRDefault="00BB54CD" w:rsidP="00CF65FD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835E17">
              <w:rPr>
                <w:rFonts w:cstheme="minorHAnsi"/>
                <w:sz w:val="24"/>
                <w:szCs w:val="24"/>
              </w:rPr>
              <w:t>Accueil des</w:t>
            </w:r>
            <w:r w:rsidR="00CF65FD" w:rsidRPr="00835E17">
              <w:rPr>
                <w:rFonts w:cstheme="minorHAnsi"/>
                <w:sz w:val="24"/>
                <w:szCs w:val="24"/>
              </w:rPr>
              <w:t xml:space="preserve"> participants </w:t>
            </w:r>
          </w:p>
          <w:p w14:paraId="715A5C0C" w14:textId="77777777" w:rsidR="00CF65FD" w:rsidRPr="00835E17" w:rsidRDefault="00CF65FD">
            <w:pPr>
              <w:pStyle w:val="Paragraphedeliste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5234EF" w:rsidRPr="00835E17" w14:paraId="4725DF31" w14:textId="77777777" w:rsidTr="00CF65F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91F0" w14:textId="29ACC7F7" w:rsidR="005234EF" w:rsidRPr="00835E17" w:rsidRDefault="0059488F" w:rsidP="005234E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  <w:r w:rsidR="005234EF" w:rsidRPr="00835E17">
              <w:rPr>
                <w:rFonts w:cstheme="minorHAnsi"/>
                <w:sz w:val="24"/>
                <w:szCs w:val="24"/>
              </w:rPr>
              <w:t>h</w:t>
            </w:r>
            <w:r>
              <w:rPr>
                <w:rFonts w:cstheme="minorHAnsi"/>
                <w:sz w:val="24"/>
                <w:szCs w:val="24"/>
              </w:rPr>
              <w:t>10</w:t>
            </w:r>
            <w:r w:rsidR="005234EF" w:rsidRPr="00835E17">
              <w:rPr>
                <w:rFonts w:cstheme="minorHAnsi"/>
                <w:sz w:val="24"/>
                <w:szCs w:val="24"/>
              </w:rPr>
              <w:t xml:space="preserve"> – 1</w:t>
            </w:r>
            <w:r>
              <w:rPr>
                <w:rFonts w:cstheme="minorHAnsi"/>
                <w:sz w:val="24"/>
                <w:szCs w:val="24"/>
              </w:rPr>
              <w:t>6</w:t>
            </w:r>
            <w:r w:rsidR="005234EF" w:rsidRPr="00835E17">
              <w:rPr>
                <w:rFonts w:cstheme="minorHAnsi"/>
                <w:sz w:val="24"/>
                <w:szCs w:val="24"/>
              </w:rPr>
              <w:t>h</w:t>
            </w:r>
            <w:r w:rsidR="00AA5AD4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14F1" w14:textId="01A13C87" w:rsidR="00A91BB9" w:rsidRPr="00501105" w:rsidRDefault="004C6A8D" w:rsidP="005234EF">
            <w:pPr>
              <w:spacing w:after="0" w:line="240" w:lineRule="auto"/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</w:pPr>
            <w:r w:rsidRPr="00501105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ANIMATION:</w:t>
            </w:r>
            <w:r w:rsidR="00A91BB9" w:rsidRPr="00501105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 xml:space="preserve"> Dr Driss Zakaria</w:t>
            </w:r>
          </w:p>
          <w:p w14:paraId="74B4C0A0" w14:textId="44E84DFF" w:rsidR="005234EF" w:rsidRPr="006168C2" w:rsidRDefault="005234EF" w:rsidP="005234EF">
            <w:pPr>
              <w:spacing w:after="0" w:line="240" w:lineRule="auto"/>
              <w:jc w:val="both"/>
              <w:rPr>
                <w:rFonts w:cstheme="minorHAnsi"/>
              </w:rPr>
            </w:pPr>
            <w:r w:rsidRPr="006168C2">
              <w:rPr>
                <w:rFonts w:cstheme="minorHAnsi"/>
              </w:rPr>
              <w:t>Session d’ouverture :</w:t>
            </w:r>
          </w:p>
          <w:p w14:paraId="501E5660" w14:textId="77777777" w:rsidR="00DB2ED8" w:rsidRDefault="00DB2ED8" w:rsidP="00DB2ED8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Mot de la CGEM</w:t>
            </w:r>
          </w:p>
          <w:p w14:paraId="554EBD40" w14:textId="5DCC33F5" w:rsidR="005234EF" w:rsidRPr="006168C2" w:rsidRDefault="005234EF" w:rsidP="005234EF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168C2">
              <w:rPr>
                <w:rFonts w:cstheme="minorHAnsi"/>
              </w:rPr>
              <w:t xml:space="preserve">Mot </w:t>
            </w:r>
            <w:r w:rsidR="00AA5AD4" w:rsidRPr="006168C2">
              <w:rPr>
                <w:rFonts w:cstheme="minorHAnsi"/>
              </w:rPr>
              <w:t xml:space="preserve">de cadrage </w:t>
            </w:r>
            <w:r w:rsidRPr="006168C2">
              <w:rPr>
                <w:rFonts w:cstheme="minorHAnsi"/>
              </w:rPr>
              <w:t>du DDD (DCEEAJ</w:t>
            </w:r>
            <w:r w:rsidR="00E055F6" w:rsidRPr="006168C2">
              <w:rPr>
                <w:rFonts w:cstheme="minorHAnsi"/>
              </w:rPr>
              <w:t>- DRE RSK/GIZC</w:t>
            </w:r>
            <w:r w:rsidRPr="006168C2">
              <w:rPr>
                <w:rFonts w:cstheme="minorHAnsi"/>
              </w:rPr>
              <w:t>)</w:t>
            </w:r>
          </w:p>
          <w:p w14:paraId="68595BDB" w14:textId="024ACCD6" w:rsidR="005234EF" w:rsidRPr="006168C2" w:rsidRDefault="005234EF" w:rsidP="00EA416B">
            <w:pPr>
              <w:pStyle w:val="Paragraphedeliste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6168C2">
              <w:rPr>
                <w:rFonts w:cstheme="minorHAnsi"/>
              </w:rPr>
              <w:t xml:space="preserve">Présentation des participants </w:t>
            </w:r>
          </w:p>
        </w:tc>
      </w:tr>
      <w:tr w:rsidR="005234EF" w:rsidRPr="00835E17" w14:paraId="47368BA6" w14:textId="77777777" w:rsidTr="00CF65F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D064" w14:textId="65065036" w:rsidR="005234EF" w:rsidRPr="00835E17" w:rsidRDefault="005234EF" w:rsidP="005234E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835E17">
              <w:rPr>
                <w:rFonts w:cstheme="minorHAnsi"/>
                <w:sz w:val="24"/>
                <w:szCs w:val="24"/>
              </w:rPr>
              <w:t>1</w:t>
            </w:r>
            <w:r w:rsidR="00AA5AD4">
              <w:rPr>
                <w:rFonts w:cstheme="minorHAnsi"/>
                <w:sz w:val="24"/>
                <w:szCs w:val="24"/>
              </w:rPr>
              <w:t>6</w:t>
            </w:r>
            <w:r w:rsidRPr="00835E17">
              <w:rPr>
                <w:rFonts w:cstheme="minorHAnsi"/>
                <w:sz w:val="24"/>
                <w:szCs w:val="24"/>
              </w:rPr>
              <w:t>h</w:t>
            </w:r>
            <w:r w:rsidR="00AA5AD4">
              <w:rPr>
                <w:rFonts w:cstheme="minorHAnsi"/>
                <w:sz w:val="24"/>
                <w:szCs w:val="24"/>
              </w:rPr>
              <w:t>2</w:t>
            </w:r>
            <w:r w:rsidRPr="00835E17">
              <w:rPr>
                <w:rFonts w:cstheme="minorHAnsi"/>
                <w:sz w:val="24"/>
                <w:szCs w:val="24"/>
              </w:rPr>
              <w:t>0 – 1</w:t>
            </w:r>
            <w:r w:rsidR="00AA5AD4">
              <w:rPr>
                <w:rFonts w:cstheme="minorHAnsi"/>
                <w:sz w:val="24"/>
                <w:szCs w:val="24"/>
              </w:rPr>
              <w:t>6</w:t>
            </w:r>
            <w:r w:rsidRPr="00835E17">
              <w:rPr>
                <w:rFonts w:cstheme="minorHAnsi"/>
                <w:sz w:val="24"/>
                <w:szCs w:val="24"/>
              </w:rPr>
              <w:t>h</w:t>
            </w:r>
            <w:r w:rsidR="00D64657"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BB8A" w14:textId="3017D54E" w:rsidR="005234EF" w:rsidRPr="00835E17" w:rsidRDefault="004A24F9" w:rsidP="005234EF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24412C">
              <w:rPr>
                <w:rFonts w:cstheme="minorHAnsi"/>
              </w:rPr>
              <w:t xml:space="preserve">résentation </w:t>
            </w:r>
            <w:r w:rsidR="00D17120" w:rsidRPr="00835E17">
              <w:rPr>
                <w:rFonts w:cstheme="minorHAnsi"/>
              </w:rPr>
              <w:t xml:space="preserve">des résultats de l’étude </w:t>
            </w:r>
            <w:r w:rsidR="005234EF" w:rsidRPr="00835E17">
              <w:rPr>
                <w:rFonts w:cstheme="minorHAnsi"/>
              </w:rPr>
              <w:t xml:space="preserve">d’élaboration des </w:t>
            </w:r>
            <w:r w:rsidR="00D64657">
              <w:rPr>
                <w:rFonts w:cstheme="minorHAnsi"/>
              </w:rPr>
              <w:t>VLS</w:t>
            </w:r>
            <w:r w:rsidR="0024412C">
              <w:rPr>
                <w:rFonts w:cstheme="minorHAnsi"/>
              </w:rPr>
              <w:t xml:space="preserve"> et le projet des VLS</w:t>
            </w:r>
            <w:r w:rsidR="005234EF" w:rsidRPr="00835E17">
              <w:rPr>
                <w:rFonts w:cstheme="minorHAnsi"/>
              </w:rPr>
              <w:t>.</w:t>
            </w:r>
          </w:p>
          <w:p w14:paraId="3F47F95F" w14:textId="1867617B" w:rsidR="005234EF" w:rsidRPr="00835E17" w:rsidRDefault="00D64657" w:rsidP="00675E50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Retour</w:t>
            </w:r>
            <w:r w:rsidR="00BD06E2">
              <w:rPr>
                <w:rFonts w:cstheme="minorHAnsi"/>
              </w:rPr>
              <w:t xml:space="preserve"> sur les fiches techniques des différent</w:t>
            </w:r>
            <w:r w:rsidR="004C6A8D">
              <w:rPr>
                <w:rFonts w:cstheme="minorHAnsi"/>
              </w:rPr>
              <w:t>es branches</w:t>
            </w:r>
          </w:p>
        </w:tc>
      </w:tr>
      <w:tr w:rsidR="005234EF" w:rsidRPr="00835E17" w14:paraId="58092DEB" w14:textId="77777777" w:rsidTr="00CF65F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E2D9" w14:textId="00E372C7" w:rsidR="005234EF" w:rsidRPr="00835E17" w:rsidRDefault="00D71CEC" w:rsidP="00A41B3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76716">
              <w:rPr>
                <w:rFonts w:cstheme="minorHAnsi"/>
                <w:sz w:val="24"/>
                <w:szCs w:val="24"/>
              </w:rPr>
              <w:t>16</w:t>
            </w:r>
            <w:r w:rsidR="005234EF" w:rsidRPr="00276716">
              <w:rPr>
                <w:rFonts w:cstheme="minorHAnsi"/>
                <w:sz w:val="24"/>
                <w:szCs w:val="24"/>
              </w:rPr>
              <w:t>h</w:t>
            </w:r>
            <w:r w:rsidR="001E1255" w:rsidRPr="00276716">
              <w:rPr>
                <w:rFonts w:cstheme="minorHAnsi"/>
                <w:sz w:val="24"/>
                <w:szCs w:val="24"/>
              </w:rPr>
              <w:t>4</w:t>
            </w:r>
            <w:r w:rsidRPr="00276716">
              <w:rPr>
                <w:rFonts w:cstheme="minorHAnsi"/>
                <w:sz w:val="24"/>
                <w:szCs w:val="24"/>
              </w:rPr>
              <w:t>0</w:t>
            </w:r>
            <w:r w:rsidR="005234EF" w:rsidRPr="00276716">
              <w:rPr>
                <w:rFonts w:cstheme="minorHAnsi"/>
                <w:sz w:val="24"/>
                <w:szCs w:val="24"/>
              </w:rPr>
              <w:t>-1</w:t>
            </w:r>
            <w:r w:rsidRPr="00276716">
              <w:rPr>
                <w:rFonts w:cstheme="minorHAnsi"/>
                <w:sz w:val="24"/>
                <w:szCs w:val="24"/>
              </w:rPr>
              <w:t>7</w:t>
            </w:r>
            <w:r w:rsidR="00276716" w:rsidRPr="00276716">
              <w:rPr>
                <w:rFonts w:cstheme="minorHAnsi"/>
                <w:sz w:val="24"/>
                <w:szCs w:val="24"/>
              </w:rPr>
              <w:t>h20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A45B" w14:textId="07A93041" w:rsidR="005234EF" w:rsidRPr="0029294F" w:rsidRDefault="0024412C" w:rsidP="005234EF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Discussion et expressions des attentes</w:t>
            </w:r>
          </w:p>
          <w:p w14:paraId="694004E8" w14:textId="1F3E0101" w:rsidR="005234EF" w:rsidRPr="0029294F" w:rsidRDefault="00D71CEC" w:rsidP="00F51689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Présentation des perspectives </w:t>
            </w:r>
            <w:r w:rsidR="007475A3">
              <w:rPr>
                <w:rFonts w:cstheme="minorHAnsi"/>
              </w:rPr>
              <w:t>en termes de</w:t>
            </w:r>
            <w:r>
              <w:rPr>
                <w:rFonts w:cstheme="minorHAnsi"/>
              </w:rPr>
              <w:t xml:space="preserve"> concertation et </w:t>
            </w:r>
            <w:r w:rsidR="00242B3C">
              <w:rPr>
                <w:rFonts w:cstheme="minorHAnsi"/>
              </w:rPr>
              <w:t xml:space="preserve">de </w:t>
            </w:r>
            <w:r>
              <w:rPr>
                <w:rFonts w:cstheme="minorHAnsi"/>
              </w:rPr>
              <w:t>renforcement des capacités</w:t>
            </w:r>
          </w:p>
        </w:tc>
      </w:tr>
      <w:tr w:rsidR="005234EF" w:rsidRPr="00835E17" w14:paraId="21F5B161" w14:textId="77777777" w:rsidTr="00DC171B">
        <w:tc>
          <w:tcPr>
            <w:tcW w:w="1980" w:type="dxa"/>
          </w:tcPr>
          <w:p w14:paraId="6B24D94B" w14:textId="77777777" w:rsidR="005234EF" w:rsidRPr="00835E17" w:rsidRDefault="005234EF" w:rsidP="005234E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FB10795" w14:textId="3B3CBE9D" w:rsidR="005234EF" w:rsidRPr="00835E17" w:rsidRDefault="00276716" w:rsidP="005234E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  <w:r w:rsidR="005234EF" w:rsidRPr="00835E17">
              <w:rPr>
                <w:rFonts w:cstheme="minorHAnsi"/>
                <w:sz w:val="24"/>
                <w:szCs w:val="24"/>
              </w:rPr>
              <w:t>h</w:t>
            </w:r>
            <w:r w:rsidR="007856DC" w:rsidRPr="00835E17">
              <w:rPr>
                <w:rFonts w:cstheme="minorHAnsi"/>
                <w:sz w:val="24"/>
                <w:szCs w:val="24"/>
              </w:rPr>
              <w:t> 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="007856DC" w:rsidRPr="00835E17">
              <w:rPr>
                <w:rFonts w:cstheme="minorHAnsi"/>
                <w:sz w:val="24"/>
                <w:szCs w:val="24"/>
              </w:rPr>
              <w:t>0</w:t>
            </w:r>
            <w:r w:rsidR="005234EF" w:rsidRPr="00835E17">
              <w:rPr>
                <w:rFonts w:cstheme="minorHAnsi"/>
                <w:sz w:val="24"/>
                <w:szCs w:val="24"/>
              </w:rPr>
              <w:t>-1</w:t>
            </w:r>
            <w:r>
              <w:rPr>
                <w:rFonts w:cstheme="minorHAnsi"/>
                <w:sz w:val="24"/>
                <w:szCs w:val="24"/>
              </w:rPr>
              <w:t>7</w:t>
            </w:r>
            <w:r w:rsidR="005234EF" w:rsidRPr="00835E17">
              <w:rPr>
                <w:rFonts w:cstheme="minorHAnsi"/>
                <w:sz w:val="24"/>
                <w:szCs w:val="24"/>
              </w:rPr>
              <w:t>h</w:t>
            </w:r>
            <w:r>
              <w:rPr>
                <w:rFonts w:cstheme="minorHAnsi"/>
                <w:sz w:val="24"/>
                <w:szCs w:val="24"/>
              </w:rPr>
              <w:t>3</w:t>
            </w:r>
            <w:r w:rsidR="005234EF" w:rsidRPr="00835E17">
              <w:rPr>
                <w:rFonts w:cstheme="minorHAnsi"/>
                <w:sz w:val="24"/>
                <w:szCs w:val="24"/>
              </w:rPr>
              <w:t>0</w:t>
            </w:r>
          </w:p>
          <w:p w14:paraId="457CCA5A" w14:textId="77777777" w:rsidR="005234EF" w:rsidRPr="00835E17" w:rsidRDefault="005234EF" w:rsidP="005234E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36" w:type="dxa"/>
          </w:tcPr>
          <w:p w14:paraId="5F6BB5D6" w14:textId="72C38F23" w:rsidR="005234EF" w:rsidRPr="0029294F" w:rsidRDefault="005A4EFF" w:rsidP="005A4EFF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29294F">
              <w:rPr>
                <w:rFonts w:cstheme="minorHAnsi"/>
              </w:rPr>
              <w:t>Clôture et photo du groupe</w:t>
            </w:r>
          </w:p>
          <w:p w14:paraId="422BB619" w14:textId="77777777" w:rsidR="005234EF" w:rsidRPr="0029294F" w:rsidRDefault="005234EF" w:rsidP="005A4EFF">
            <w:pPr>
              <w:pStyle w:val="Paragraphedelist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cstheme="minorHAnsi"/>
              </w:rPr>
            </w:pPr>
            <w:r w:rsidRPr="0029294F">
              <w:rPr>
                <w:rFonts w:cstheme="minorHAnsi"/>
              </w:rPr>
              <w:t xml:space="preserve">Pause-café </w:t>
            </w:r>
          </w:p>
        </w:tc>
      </w:tr>
    </w:tbl>
    <w:p w14:paraId="1FD80A06" w14:textId="77777777" w:rsidR="00D10DEB" w:rsidRPr="00835E17" w:rsidRDefault="00D10DEB" w:rsidP="00CF65FD">
      <w:pPr>
        <w:rPr>
          <w:rFonts w:cstheme="minorHAnsi"/>
        </w:rPr>
      </w:pPr>
    </w:p>
    <w:p w14:paraId="04FCBB85" w14:textId="77777777" w:rsidR="00D10DEB" w:rsidRPr="00835E17" w:rsidRDefault="00D10DEB" w:rsidP="00156D41">
      <w:pPr>
        <w:pStyle w:val="Titre1"/>
      </w:pPr>
      <w:r w:rsidRPr="00835E17">
        <w:t>Participation</w:t>
      </w:r>
    </w:p>
    <w:p w14:paraId="1479F8A6" w14:textId="77777777" w:rsidR="00173730" w:rsidRPr="004D47A9" w:rsidRDefault="00173730" w:rsidP="00173730">
      <w:pPr>
        <w:pStyle w:val="NormalWeb"/>
        <w:numPr>
          <w:ilvl w:val="1"/>
          <w:numId w:val="1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D47A9">
        <w:rPr>
          <w:rFonts w:asciiTheme="minorHAnsi" w:hAnsiTheme="minorHAnsi" w:cstheme="minorHAnsi"/>
          <w:color w:val="000000"/>
          <w:sz w:val="22"/>
          <w:szCs w:val="22"/>
        </w:rPr>
        <w:t>BET : EDIC</w:t>
      </w:r>
    </w:p>
    <w:p w14:paraId="60F5CB5C" w14:textId="6D72BCC7" w:rsidR="00D10DEB" w:rsidRPr="004D47A9" w:rsidRDefault="00D10DEB" w:rsidP="005222EF">
      <w:pPr>
        <w:pStyle w:val="NormalWeb"/>
        <w:numPr>
          <w:ilvl w:val="1"/>
          <w:numId w:val="1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D47A9">
        <w:rPr>
          <w:rFonts w:asciiTheme="minorHAnsi" w:hAnsiTheme="minorHAnsi" w:cstheme="minorHAnsi"/>
          <w:color w:val="000000"/>
          <w:sz w:val="22"/>
          <w:szCs w:val="22"/>
        </w:rPr>
        <w:t>Ministère de l’Industrie et du Commerce (MIC) ;</w:t>
      </w:r>
    </w:p>
    <w:p w14:paraId="0976DB60" w14:textId="71E4988A" w:rsidR="00D10DEB" w:rsidRPr="004D47A9" w:rsidRDefault="00D10DEB" w:rsidP="005222EF">
      <w:pPr>
        <w:pStyle w:val="NormalWeb"/>
        <w:numPr>
          <w:ilvl w:val="1"/>
          <w:numId w:val="1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D47A9">
        <w:rPr>
          <w:rFonts w:asciiTheme="minorHAnsi" w:hAnsiTheme="minorHAnsi" w:cstheme="minorHAnsi"/>
          <w:color w:val="000000"/>
          <w:sz w:val="22"/>
          <w:szCs w:val="22"/>
        </w:rPr>
        <w:t>CGEM</w:t>
      </w:r>
      <w:r w:rsidR="00011CE3">
        <w:rPr>
          <w:rFonts w:asciiTheme="minorHAnsi" w:hAnsiTheme="minorHAnsi" w:cstheme="minorHAnsi"/>
          <w:color w:val="000000"/>
          <w:sz w:val="22"/>
          <w:szCs w:val="22"/>
        </w:rPr>
        <w:t xml:space="preserve"> et représentants des branches concernées</w:t>
      </w:r>
    </w:p>
    <w:p w14:paraId="2FCA9BB0" w14:textId="4A03A8D1" w:rsidR="00D10DEB" w:rsidRPr="004D47A9" w:rsidRDefault="00D10DEB" w:rsidP="005222EF">
      <w:pPr>
        <w:pStyle w:val="NormalWeb"/>
        <w:numPr>
          <w:ilvl w:val="1"/>
          <w:numId w:val="1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D47A9">
        <w:rPr>
          <w:rFonts w:asciiTheme="minorHAnsi" w:hAnsiTheme="minorHAnsi" w:cstheme="minorHAnsi"/>
          <w:color w:val="000000"/>
          <w:sz w:val="22"/>
          <w:szCs w:val="22"/>
        </w:rPr>
        <w:t>OCP</w:t>
      </w:r>
    </w:p>
    <w:p w14:paraId="024AA5DB" w14:textId="77777777" w:rsidR="00011CE3" w:rsidRDefault="00D10DEB" w:rsidP="00A54B28">
      <w:pPr>
        <w:pStyle w:val="NormalWeb"/>
        <w:numPr>
          <w:ilvl w:val="1"/>
          <w:numId w:val="1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011CE3">
        <w:rPr>
          <w:rFonts w:asciiTheme="minorHAnsi" w:hAnsiTheme="minorHAnsi" w:cstheme="minorHAnsi"/>
          <w:color w:val="000000"/>
          <w:sz w:val="22"/>
          <w:szCs w:val="22"/>
        </w:rPr>
        <w:t xml:space="preserve">ONEE </w:t>
      </w:r>
    </w:p>
    <w:p w14:paraId="680CC0C6" w14:textId="05998995" w:rsidR="00173730" w:rsidRPr="00173730" w:rsidRDefault="00D10DEB" w:rsidP="006D3B24">
      <w:pPr>
        <w:pStyle w:val="NormalWeb"/>
        <w:numPr>
          <w:ilvl w:val="1"/>
          <w:numId w:val="18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173730">
        <w:rPr>
          <w:rFonts w:asciiTheme="minorHAnsi" w:hAnsiTheme="minorHAnsi" w:cstheme="minorHAnsi"/>
          <w:color w:val="000000"/>
          <w:sz w:val="22"/>
          <w:szCs w:val="22"/>
        </w:rPr>
        <w:t>Département de développement durable (DDD) et ses directions et structures concernées :</w:t>
      </w:r>
      <w:r w:rsidR="008253A4" w:rsidRPr="00173730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253A4" w:rsidRPr="00173730">
        <w:rPr>
          <w:rFonts w:asciiTheme="minorHAnsi" w:hAnsiTheme="minorHAnsi" w:cstheme="minorHAnsi"/>
          <w:color w:val="000000"/>
          <w:sz w:val="22"/>
          <w:szCs w:val="22"/>
        </w:rPr>
        <w:t>DCEEAJ : (DAJ, DCE et DEE</w:t>
      </w:r>
      <w:r w:rsidR="008253A4" w:rsidRPr="00173730">
        <w:rPr>
          <w:rFonts w:asciiTheme="minorHAnsi" w:hAnsiTheme="minorHAnsi" w:cstheme="minorHAnsi"/>
          <w:color w:val="000000"/>
          <w:sz w:val="22"/>
          <w:szCs w:val="22"/>
        </w:rPr>
        <w:t xml:space="preserve">), </w:t>
      </w:r>
      <w:r w:rsidR="002679C3" w:rsidRPr="00173730">
        <w:rPr>
          <w:rFonts w:asciiTheme="minorHAnsi" w:hAnsiTheme="minorHAnsi" w:cstheme="minorHAnsi"/>
          <w:color w:val="000000"/>
          <w:sz w:val="22"/>
          <w:szCs w:val="22"/>
        </w:rPr>
        <w:t>DRE RSK/projet GIZC RSK</w:t>
      </w:r>
    </w:p>
    <w:sectPr w:rsidR="00173730" w:rsidRPr="0017373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ACAD1" w14:textId="77777777" w:rsidR="00797AE9" w:rsidRDefault="00797AE9" w:rsidP="005E0A65">
      <w:pPr>
        <w:spacing w:after="0" w:line="240" w:lineRule="auto"/>
      </w:pPr>
      <w:r>
        <w:separator/>
      </w:r>
    </w:p>
  </w:endnote>
  <w:endnote w:type="continuationSeparator" w:id="0">
    <w:p w14:paraId="2143CE89" w14:textId="77777777" w:rsidR="00797AE9" w:rsidRDefault="00797AE9" w:rsidP="005E0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065233" w14:textId="77777777" w:rsidR="00797AE9" w:rsidRDefault="00797AE9" w:rsidP="005E0A65">
      <w:pPr>
        <w:spacing w:after="0" w:line="240" w:lineRule="auto"/>
      </w:pPr>
      <w:r>
        <w:separator/>
      </w:r>
    </w:p>
  </w:footnote>
  <w:footnote w:type="continuationSeparator" w:id="0">
    <w:p w14:paraId="3E9F3F6A" w14:textId="77777777" w:rsidR="00797AE9" w:rsidRDefault="00797AE9" w:rsidP="005E0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3F9F5" w14:textId="1A189E78" w:rsidR="005D3982" w:rsidRDefault="009140F7">
    <w:pPr>
      <w:pStyle w:val="En-tte"/>
    </w:pPr>
    <w:r w:rsidRPr="001E2692">
      <w:rPr>
        <w:rFonts w:cstheme="minorHAnsi"/>
        <w:noProof/>
        <w:sz w:val="20"/>
        <w:szCs w:val="20"/>
        <w:lang w:eastAsia="fr-FR"/>
      </w:rPr>
      <w:drawing>
        <wp:anchor distT="0" distB="0" distL="114300" distR="114300" simplePos="0" relativeHeight="251659264" behindDoc="1" locked="0" layoutInCell="1" allowOverlap="1" wp14:anchorId="380AB9E6" wp14:editId="469A5064">
          <wp:simplePos x="0" y="0"/>
          <wp:positionH relativeFrom="margin">
            <wp:posOffset>-495300</wp:posOffset>
          </wp:positionH>
          <wp:positionV relativeFrom="paragraph">
            <wp:posOffset>807720</wp:posOffset>
          </wp:positionV>
          <wp:extent cx="1250950" cy="730250"/>
          <wp:effectExtent l="0" t="0" r="0" b="0"/>
          <wp:wrapTight wrapText="bothSides">
            <wp:wrapPolygon edited="0">
              <wp:start x="8881" y="0"/>
              <wp:lineTo x="5263" y="6762"/>
              <wp:lineTo x="658" y="18031"/>
              <wp:lineTo x="658" y="20849"/>
              <wp:lineTo x="20723" y="20849"/>
              <wp:lineTo x="21052" y="18595"/>
              <wp:lineTo x="14802" y="9579"/>
              <wp:lineTo x="16776" y="7889"/>
              <wp:lineTo x="15789" y="5635"/>
              <wp:lineTo x="10855" y="0"/>
              <wp:lineTo x="8881" y="0"/>
            </wp:wrapPolygon>
          </wp:wrapTight>
          <wp:docPr id="19" name="Image 18" descr="Une image contenant Graphique, graphisme, créativité, astronomi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18" descr="Une image contenant Graphique, graphisme, créativité, astronomie&#10;&#10;Description générée automatiquement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95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2692">
      <w:rPr>
        <w:rFonts w:cstheme="minorHAnsi"/>
        <w:noProof/>
        <w:sz w:val="20"/>
        <w:szCs w:val="20"/>
        <w:lang w:eastAsia="fr-FR"/>
      </w:rPr>
      <w:drawing>
        <wp:anchor distT="0" distB="0" distL="114300" distR="114300" simplePos="0" relativeHeight="251661312" behindDoc="1" locked="0" layoutInCell="1" allowOverlap="1" wp14:anchorId="0C2F57E9" wp14:editId="1A6C29F2">
          <wp:simplePos x="0" y="0"/>
          <wp:positionH relativeFrom="column">
            <wp:posOffset>5396230</wp:posOffset>
          </wp:positionH>
          <wp:positionV relativeFrom="paragraph">
            <wp:posOffset>716915</wp:posOffset>
          </wp:positionV>
          <wp:extent cx="796290" cy="1213485"/>
          <wp:effectExtent l="0" t="0" r="0" b="0"/>
          <wp:wrapTight wrapText="bothSides">
            <wp:wrapPolygon edited="0">
              <wp:start x="4134" y="2713"/>
              <wp:lineTo x="4134" y="18650"/>
              <wp:lineTo x="17053" y="18650"/>
              <wp:lineTo x="17053" y="2713"/>
              <wp:lineTo x="4134" y="2713"/>
            </wp:wrapPolygon>
          </wp:wrapTight>
          <wp:docPr id="3" name="Image 3" descr="Une image contenant capture d’écran, Graphique, conception, cerc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capture d’écran, Graphique, conception, cercl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" cy="1213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E2692">
      <w:rPr>
        <w:rFonts w:cstheme="minorHAnsi"/>
        <w:noProof/>
        <w:sz w:val="20"/>
        <w:szCs w:val="20"/>
        <w:lang w:eastAsia="fr-FR"/>
      </w:rPr>
      <w:drawing>
        <wp:anchor distT="0" distB="0" distL="114300" distR="114300" simplePos="0" relativeHeight="251660288" behindDoc="1" locked="0" layoutInCell="1" allowOverlap="1" wp14:anchorId="7002A883" wp14:editId="3D842F38">
          <wp:simplePos x="0" y="0"/>
          <wp:positionH relativeFrom="column">
            <wp:posOffset>1035685</wp:posOffset>
          </wp:positionH>
          <wp:positionV relativeFrom="paragraph">
            <wp:posOffset>217170</wp:posOffset>
          </wp:positionV>
          <wp:extent cx="3818255" cy="697865"/>
          <wp:effectExtent l="0" t="0" r="0" b="6985"/>
          <wp:wrapTight wrapText="bothSides">
            <wp:wrapPolygon edited="0">
              <wp:start x="10992" y="2948"/>
              <wp:lineTo x="754" y="11793"/>
              <wp:lineTo x="754" y="18868"/>
              <wp:lineTo x="4957" y="20637"/>
              <wp:lineTo x="15195" y="21227"/>
              <wp:lineTo x="16704" y="21227"/>
              <wp:lineTo x="19398" y="20637"/>
              <wp:lineTo x="20799" y="18278"/>
              <wp:lineTo x="20799" y="12382"/>
              <wp:lineTo x="11423" y="2948"/>
              <wp:lineTo x="10992" y="2948"/>
            </wp:wrapPolygon>
          </wp:wrapTight>
          <wp:docPr id="1772424166" name="Image 1772424166" descr="Une image contenant symbole, obscurité, noir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424166" name="Image 1772424166" descr="Une image contenant symbole, obscurité, noir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8255" cy="697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F6F46"/>
    <w:multiLevelType w:val="hybridMultilevel"/>
    <w:tmpl w:val="47BA0AA6"/>
    <w:lvl w:ilvl="0" w:tplc="A5F4F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87E0F"/>
    <w:multiLevelType w:val="hybridMultilevel"/>
    <w:tmpl w:val="8B5CF476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65E45"/>
    <w:multiLevelType w:val="hybridMultilevel"/>
    <w:tmpl w:val="73841C7C"/>
    <w:lvl w:ilvl="0" w:tplc="AEB6228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C685E"/>
    <w:multiLevelType w:val="hybridMultilevel"/>
    <w:tmpl w:val="CC627C92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0000008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26416"/>
    <w:multiLevelType w:val="hybridMultilevel"/>
    <w:tmpl w:val="F716A3D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F127A"/>
    <w:multiLevelType w:val="hybridMultilevel"/>
    <w:tmpl w:val="021A0362"/>
    <w:lvl w:ilvl="0" w:tplc="0000000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405374"/>
    <w:multiLevelType w:val="hybridMultilevel"/>
    <w:tmpl w:val="F8DEF4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04918A">
      <w:numFmt w:val="bullet"/>
      <w:lvlText w:val="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198ED852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33896"/>
    <w:multiLevelType w:val="multilevel"/>
    <w:tmpl w:val="2A2E9B50"/>
    <w:lvl w:ilvl="0">
      <w:start w:val="1"/>
      <w:numFmt w:val="upperRoman"/>
      <w:lvlText w:val="%1."/>
      <w:lvlJc w:val="right"/>
      <w:pPr>
        <w:ind w:left="180" w:hanging="18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DB838EF"/>
    <w:multiLevelType w:val="hybridMultilevel"/>
    <w:tmpl w:val="E36AEF6A"/>
    <w:lvl w:ilvl="0" w:tplc="A5F4F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D466E"/>
    <w:multiLevelType w:val="hybridMultilevel"/>
    <w:tmpl w:val="4A424780"/>
    <w:lvl w:ilvl="0" w:tplc="040C001B">
      <w:start w:val="1"/>
      <w:numFmt w:val="low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05B7D"/>
    <w:multiLevelType w:val="hybridMultilevel"/>
    <w:tmpl w:val="01543F9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F7AD4"/>
    <w:multiLevelType w:val="hybridMultilevel"/>
    <w:tmpl w:val="BC7EB0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233545">
    <w:abstractNumId w:val="7"/>
  </w:num>
  <w:num w:numId="2" w16cid:durableId="716124300">
    <w:abstractNumId w:val="0"/>
  </w:num>
  <w:num w:numId="3" w16cid:durableId="1293025482">
    <w:abstractNumId w:val="9"/>
  </w:num>
  <w:num w:numId="4" w16cid:durableId="1836258207">
    <w:abstractNumId w:val="8"/>
  </w:num>
  <w:num w:numId="5" w16cid:durableId="1266039172">
    <w:abstractNumId w:val="2"/>
  </w:num>
  <w:num w:numId="6" w16cid:durableId="1966571426">
    <w:abstractNumId w:val="6"/>
  </w:num>
  <w:num w:numId="7" w16cid:durableId="1216742567">
    <w:abstractNumId w:val="4"/>
  </w:num>
  <w:num w:numId="8" w16cid:durableId="1214855855">
    <w:abstractNumId w:val="11"/>
  </w:num>
  <w:num w:numId="9" w16cid:durableId="826554948">
    <w:abstractNumId w:val="7"/>
  </w:num>
  <w:num w:numId="10" w16cid:durableId="1128207972">
    <w:abstractNumId w:val="7"/>
  </w:num>
  <w:num w:numId="11" w16cid:durableId="1201477285">
    <w:abstractNumId w:val="4"/>
  </w:num>
  <w:num w:numId="12" w16cid:durableId="491331181">
    <w:abstractNumId w:val="10"/>
  </w:num>
  <w:num w:numId="13" w16cid:durableId="452334682">
    <w:abstractNumId w:val="8"/>
  </w:num>
  <w:num w:numId="14" w16cid:durableId="816604084">
    <w:abstractNumId w:val="6"/>
  </w:num>
  <w:num w:numId="15" w16cid:durableId="64299763">
    <w:abstractNumId w:val="7"/>
  </w:num>
  <w:num w:numId="16" w16cid:durableId="393967348">
    <w:abstractNumId w:val="5"/>
  </w:num>
  <w:num w:numId="17" w16cid:durableId="1520393680">
    <w:abstractNumId w:val="1"/>
  </w:num>
  <w:num w:numId="18" w16cid:durableId="49056139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65"/>
    <w:rsid w:val="00011CE3"/>
    <w:rsid w:val="000122C3"/>
    <w:rsid w:val="00015B51"/>
    <w:rsid w:val="0002587A"/>
    <w:rsid w:val="000525CE"/>
    <w:rsid w:val="00066F2A"/>
    <w:rsid w:val="000C1E2D"/>
    <w:rsid w:val="000C33D9"/>
    <w:rsid w:val="00111A17"/>
    <w:rsid w:val="00134E6A"/>
    <w:rsid w:val="0014405E"/>
    <w:rsid w:val="00156D41"/>
    <w:rsid w:val="001605AF"/>
    <w:rsid w:val="00173730"/>
    <w:rsid w:val="001A32AF"/>
    <w:rsid w:val="001B53A8"/>
    <w:rsid w:val="001D566B"/>
    <w:rsid w:val="001D7563"/>
    <w:rsid w:val="001E1255"/>
    <w:rsid w:val="001E2642"/>
    <w:rsid w:val="0020185B"/>
    <w:rsid w:val="00207B8E"/>
    <w:rsid w:val="00212CD8"/>
    <w:rsid w:val="0021576F"/>
    <w:rsid w:val="00242B3C"/>
    <w:rsid w:val="0024412C"/>
    <w:rsid w:val="00246DAC"/>
    <w:rsid w:val="00256B2B"/>
    <w:rsid w:val="0026110A"/>
    <w:rsid w:val="002679C3"/>
    <w:rsid w:val="00271E09"/>
    <w:rsid w:val="00276716"/>
    <w:rsid w:val="0029294F"/>
    <w:rsid w:val="002A684F"/>
    <w:rsid w:val="002A758B"/>
    <w:rsid w:val="002A7C20"/>
    <w:rsid w:val="002B736E"/>
    <w:rsid w:val="002B7892"/>
    <w:rsid w:val="002C3496"/>
    <w:rsid w:val="002D1471"/>
    <w:rsid w:val="002E601F"/>
    <w:rsid w:val="002F102F"/>
    <w:rsid w:val="002F6D12"/>
    <w:rsid w:val="00312894"/>
    <w:rsid w:val="00315CD9"/>
    <w:rsid w:val="0032565E"/>
    <w:rsid w:val="00360B30"/>
    <w:rsid w:val="003675FA"/>
    <w:rsid w:val="003868A0"/>
    <w:rsid w:val="0039138A"/>
    <w:rsid w:val="003B3693"/>
    <w:rsid w:val="003B65B2"/>
    <w:rsid w:val="00406A4D"/>
    <w:rsid w:val="00421DB4"/>
    <w:rsid w:val="0043072C"/>
    <w:rsid w:val="00464A15"/>
    <w:rsid w:val="004A24F9"/>
    <w:rsid w:val="004C364D"/>
    <w:rsid w:val="004C477E"/>
    <w:rsid w:val="004C6A8D"/>
    <w:rsid w:val="004D47A9"/>
    <w:rsid w:val="004D5BED"/>
    <w:rsid w:val="004D75DF"/>
    <w:rsid w:val="004F7DD6"/>
    <w:rsid w:val="00501105"/>
    <w:rsid w:val="00501164"/>
    <w:rsid w:val="005222EF"/>
    <w:rsid w:val="005234EF"/>
    <w:rsid w:val="00533273"/>
    <w:rsid w:val="005356AB"/>
    <w:rsid w:val="00572DD2"/>
    <w:rsid w:val="00574101"/>
    <w:rsid w:val="0059488F"/>
    <w:rsid w:val="005A4EFF"/>
    <w:rsid w:val="005B53C9"/>
    <w:rsid w:val="005C05D6"/>
    <w:rsid w:val="005D32B8"/>
    <w:rsid w:val="005D3982"/>
    <w:rsid w:val="005D6586"/>
    <w:rsid w:val="005E0A65"/>
    <w:rsid w:val="005F31CF"/>
    <w:rsid w:val="00605728"/>
    <w:rsid w:val="00614E5D"/>
    <w:rsid w:val="006168C2"/>
    <w:rsid w:val="00622694"/>
    <w:rsid w:val="006326CE"/>
    <w:rsid w:val="00675E50"/>
    <w:rsid w:val="00694E10"/>
    <w:rsid w:val="006B5EBE"/>
    <w:rsid w:val="006C0987"/>
    <w:rsid w:val="006C1C7C"/>
    <w:rsid w:val="006C7F4A"/>
    <w:rsid w:val="006D3238"/>
    <w:rsid w:val="006F3F1D"/>
    <w:rsid w:val="00717079"/>
    <w:rsid w:val="007366BB"/>
    <w:rsid w:val="007475A3"/>
    <w:rsid w:val="00756D4F"/>
    <w:rsid w:val="007616DD"/>
    <w:rsid w:val="007720C3"/>
    <w:rsid w:val="007856DC"/>
    <w:rsid w:val="00797AE9"/>
    <w:rsid w:val="007B5F54"/>
    <w:rsid w:val="007D4AC8"/>
    <w:rsid w:val="007F6ABE"/>
    <w:rsid w:val="00807015"/>
    <w:rsid w:val="008250C1"/>
    <w:rsid w:val="008253A4"/>
    <w:rsid w:val="00835E17"/>
    <w:rsid w:val="00895396"/>
    <w:rsid w:val="008C1A91"/>
    <w:rsid w:val="008D7284"/>
    <w:rsid w:val="008F0D60"/>
    <w:rsid w:val="00904906"/>
    <w:rsid w:val="009140F7"/>
    <w:rsid w:val="009A5B67"/>
    <w:rsid w:val="009B253A"/>
    <w:rsid w:val="009C36C4"/>
    <w:rsid w:val="009D6BC7"/>
    <w:rsid w:val="00A00E3A"/>
    <w:rsid w:val="00A1308A"/>
    <w:rsid w:val="00A17A98"/>
    <w:rsid w:val="00A41B30"/>
    <w:rsid w:val="00A43C0E"/>
    <w:rsid w:val="00A57F7D"/>
    <w:rsid w:val="00A737E4"/>
    <w:rsid w:val="00A91BB9"/>
    <w:rsid w:val="00AA1E9D"/>
    <w:rsid w:val="00AA5AD4"/>
    <w:rsid w:val="00AB52A1"/>
    <w:rsid w:val="00AD05A6"/>
    <w:rsid w:val="00B2045C"/>
    <w:rsid w:val="00B34C5E"/>
    <w:rsid w:val="00B37297"/>
    <w:rsid w:val="00B37960"/>
    <w:rsid w:val="00B41790"/>
    <w:rsid w:val="00B4412E"/>
    <w:rsid w:val="00B503BD"/>
    <w:rsid w:val="00B53433"/>
    <w:rsid w:val="00B54529"/>
    <w:rsid w:val="00B73A19"/>
    <w:rsid w:val="00B91D34"/>
    <w:rsid w:val="00BA6F9C"/>
    <w:rsid w:val="00BB321C"/>
    <w:rsid w:val="00BB54CD"/>
    <w:rsid w:val="00BC1351"/>
    <w:rsid w:val="00BC5D51"/>
    <w:rsid w:val="00BD06E2"/>
    <w:rsid w:val="00BD5F7F"/>
    <w:rsid w:val="00C124BF"/>
    <w:rsid w:val="00C12960"/>
    <w:rsid w:val="00C305FE"/>
    <w:rsid w:val="00C47F5C"/>
    <w:rsid w:val="00C86467"/>
    <w:rsid w:val="00CB67F2"/>
    <w:rsid w:val="00CD2548"/>
    <w:rsid w:val="00CD5F89"/>
    <w:rsid w:val="00CF65FD"/>
    <w:rsid w:val="00CF7549"/>
    <w:rsid w:val="00CF7716"/>
    <w:rsid w:val="00D01778"/>
    <w:rsid w:val="00D04952"/>
    <w:rsid w:val="00D070B0"/>
    <w:rsid w:val="00D10DEB"/>
    <w:rsid w:val="00D17120"/>
    <w:rsid w:val="00D41FDD"/>
    <w:rsid w:val="00D45F5A"/>
    <w:rsid w:val="00D57049"/>
    <w:rsid w:val="00D64657"/>
    <w:rsid w:val="00D71CEC"/>
    <w:rsid w:val="00D772CE"/>
    <w:rsid w:val="00DB2ED8"/>
    <w:rsid w:val="00DC171B"/>
    <w:rsid w:val="00DD500E"/>
    <w:rsid w:val="00DE13B1"/>
    <w:rsid w:val="00DF4599"/>
    <w:rsid w:val="00E055F6"/>
    <w:rsid w:val="00E617EB"/>
    <w:rsid w:val="00E913EF"/>
    <w:rsid w:val="00EA416B"/>
    <w:rsid w:val="00EB7188"/>
    <w:rsid w:val="00EE5BCA"/>
    <w:rsid w:val="00EE61CD"/>
    <w:rsid w:val="00EF669F"/>
    <w:rsid w:val="00EF6721"/>
    <w:rsid w:val="00F03BBB"/>
    <w:rsid w:val="00F50922"/>
    <w:rsid w:val="00F51689"/>
    <w:rsid w:val="00F554E9"/>
    <w:rsid w:val="00F74A23"/>
    <w:rsid w:val="00F97CDB"/>
    <w:rsid w:val="00FB0B42"/>
    <w:rsid w:val="00FB6C74"/>
    <w:rsid w:val="00FE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50A17"/>
  <w15:chartTrackingRefBased/>
  <w15:docId w15:val="{BD97783E-A85B-8947-AD81-28BA25C5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71B"/>
    <w:pPr>
      <w:spacing w:after="200" w:line="276" w:lineRule="auto"/>
    </w:pPr>
    <w:rPr>
      <w:rFonts w:eastAsiaTheme="minorEastAsia"/>
      <w:sz w:val="22"/>
      <w:szCs w:val="22"/>
      <w:lang w:bidi="en-US"/>
    </w:rPr>
  </w:style>
  <w:style w:type="paragraph" w:styleId="Titre1">
    <w:name w:val="heading 1"/>
    <w:basedOn w:val="Paragraphedeliste"/>
    <w:link w:val="Titre1Car"/>
    <w:autoRedefine/>
    <w:uiPriority w:val="9"/>
    <w:qFormat/>
    <w:rsid w:val="00156D41"/>
    <w:pPr>
      <w:widowControl w:val="0"/>
      <w:autoSpaceDE w:val="0"/>
      <w:autoSpaceDN w:val="0"/>
      <w:ind w:left="0"/>
      <w:contextualSpacing w:val="0"/>
      <w:outlineLvl w:val="0"/>
    </w:pPr>
    <w:rPr>
      <w:rFonts w:eastAsia="Calibri" w:cs="Calibri"/>
      <w:b/>
      <w:bCs/>
      <w:color w:val="538135" w:themeColor="accent6" w:themeShade="BF"/>
      <w:sz w:val="24"/>
      <w:szCs w:val="24"/>
      <w:lang w:val="fr-MA" w:eastAsia="fr-FR"/>
    </w:rPr>
  </w:style>
  <w:style w:type="paragraph" w:styleId="Titre2">
    <w:name w:val="heading 2"/>
    <w:basedOn w:val="Normal"/>
    <w:link w:val="Titre2Car"/>
    <w:autoRedefine/>
    <w:uiPriority w:val="9"/>
    <w:unhideWhenUsed/>
    <w:qFormat/>
    <w:rsid w:val="00E913EF"/>
    <w:pPr>
      <w:widowControl w:val="0"/>
      <w:autoSpaceDE w:val="0"/>
      <w:autoSpaceDN w:val="0"/>
      <w:ind w:left="851" w:hanging="851"/>
      <w:outlineLvl w:val="1"/>
    </w:pPr>
    <w:rPr>
      <w:rFonts w:eastAsia="Times New Roman" w:cstheme="minorHAnsi"/>
      <w:b/>
      <w:bCs/>
      <w:color w:val="538135" w:themeColor="accent6" w:themeShade="BF"/>
      <w:sz w:val="28"/>
      <w:lang w:val="fr"/>
    </w:rPr>
  </w:style>
  <w:style w:type="paragraph" w:styleId="Titre3">
    <w:name w:val="heading 3"/>
    <w:basedOn w:val="Normal"/>
    <w:link w:val="Titre3Car"/>
    <w:autoRedefine/>
    <w:uiPriority w:val="9"/>
    <w:unhideWhenUsed/>
    <w:qFormat/>
    <w:rsid w:val="00E913EF"/>
    <w:pPr>
      <w:widowControl w:val="0"/>
      <w:autoSpaceDE w:val="0"/>
      <w:autoSpaceDN w:val="0"/>
      <w:spacing w:before="183"/>
      <w:ind w:left="680"/>
      <w:outlineLvl w:val="2"/>
    </w:pPr>
    <w:rPr>
      <w:rFonts w:eastAsia="Times New Roman" w:cs="Times New Roman"/>
      <w:b/>
      <w:bCs/>
      <w:i/>
      <w:iCs/>
      <w:color w:val="002060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2C3496"/>
    <w:pPr>
      <w:keepNext/>
      <w:keepLines/>
      <w:widowControl w:val="0"/>
      <w:autoSpaceDE w:val="0"/>
      <w:autoSpaceDN w:val="0"/>
      <w:spacing w:before="40"/>
      <w:ind w:left="720"/>
      <w:outlineLvl w:val="3"/>
    </w:pPr>
    <w:rPr>
      <w:rFonts w:ascii="Rockwell" w:eastAsiaTheme="majorEastAsia" w:hAnsi="Rockwell" w:cstheme="majorBidi"/>
      <w:i/>
      <w:iCs/>
      <w:color w:val="00206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6D41"/>
    <w:rPr>
      <w:rFonts w:eastAsia="Calibri" w:cs="Calibri"/>
      <w:b/>
      <w:bCs/>
      <w:color w:val="538135" w:themeColor="accent6" w:themeShade="BF"/>
      <w:lang w:val="fr-MA" w:eastAsia="fr-FR" w:bidi="en-US"/>
    </w:rPr>
  </w:style>
  <w:style w:type="character" w:customStyle="1" w:styleId="Titre2Car">
    <w:name w:val="Titre 2 Car"/>
    <w:basedOn w:val="Policepardfaut"/>
    <w:link w:val="Titre2"/>
    <w:uiPriority w:val="9"/>
    <w:rsid w:val="00E913EF"/>
    <w:rPr>
      <w:rFonts w:eastAsia="Times New Roman" w:cstheme="minorHAnsi"/>
      <w:b/>
      <w:bCs/>
      <w:color w:val="538135" w:themeColor="accent6" w:themeShade="BF"/>
      <w:sz w:val="28"/>
      <w:szCs w:val="22"/>
      <w:lang w:val="fr"/>
    </w:rPr>
  </w:style>
  <w:style w:type="character" w:customStyle="1" w:styleId="Titre3Car">
    <w:name w:val="Titre 3 Car"/>
    <w:basedOn w:val="Policepardfaut"/>
    <w:link w:val="Titre3"/>
    <w:uiPriority w:val="9"/>
    <w:rsid w:val="00E913EF"/>
    <w:rPr>
      <w:rFonts w:eastAsia="Times New Roman" w:cs="Times New Roman"/>
      <w:b/>
      <w:bCs/>
      <w:i/>
      <w:iCs/>
      <w:color w:val="002060"/>
      <w:lang w:val="fr-FR"/>
    </w:rPr>
  </w:style>
  <w:style w:type="character" w:customStyle="1" w:styleId="Titre4Car">
    <w:name w:val="Titre 4 Car"/>
    <w:basedOn w:val="Policepardfaut"/>
    <w:link w:val="Titre4"/>
    <w:uiPriority w:val="9"/>
    <w:rsid w:val="002C3496"/>
    <w:rPr>
      <w:rFonts w:ascii="Rockwell" w:eastAsiaTheme="majorEastAsia" w:hAnsi="Rockwell" w:cstheme="majorBidi"/>
      <w:i/>
      <w:iCs/>
      <w:color w:val="002060"/>
      <w:lang w:val="fr-FR"/>
    </w:rPr>
  </w:style>
  <w:style w:type="paragraph" w:styleId="Paragraphedeliste">
    <w:name w:val="List Paragraph"/>
    <w:aliases w:val="List Paragraph1,References,List Paragraph (numbered (a)),WB Para,Paragraphe de liste1,Numbered List Paragraph,Main numbered paragraph,List Paragraph Char Char Char,Use Case List Paragraph,List Paragraph2,List Bullet Mary,Bullets,lp1"/>
    <w:basedOn w:val="Normal"/>
    <w:link w:val="ParagraphedelisteCar"/>
    <w:uiPriority w:val="34"/>
    <w:qFormat/>
    <w:rsid w:val="001D7563"/>
    <w:pPr>
      <w:ind w:left="720"/>
      <w:contextualSpacing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8250C1"/>
    <w:pPr>
      <w:spacing w:after="100"/>
      <w:ind w:left="240"/>
    </w:pPr>
  </w:style>
  <w:style w:type="paragraph" w:styleId="Retraitcorpsdetexte2">
    <w:name w:val="Body Text Indent 2"/>
    <w:basedOn w:val="Normal"/>
    <w:link w:val="Retraitcorpsdetexte2Car"/>
    <w:rsid w:val="005E0A65"/>
    <w:pPr>
      <w:spacing w:after="120" w:line="480" w:lineRule="auto"/>
      <w:ind w:left="283"/>
    </w:pPr>
    <w:rPr>
      <w:rFonts w:ascii="Calibri" w:eastAsia="Calibri" w:hAnsi="Calibri" w:cs="Arial"/>
      <w:lang w:bidi="ar-SA"/>
    </w:rPr>
  </w:style>
  <w:style w:type="character" w:customStyle="1" w:styleId="Retraitcorpsdetexte2Car">
    <w:name w:val="Retrait corps de texte 2 Car"/>
    <w:basedOn w:val="Policepardfaut"/>
    <w:link w:val="Retraitcorpsdetexte2"/>
    <w:rsid w:val="005E0A65"/>
    <w:rPr>
      <w:rFonts w:ascii="Calibri" w:eastAsia="Calibri" w:hAnsi="Calibri" w:cs="Arial"/>
      <w:sz w:val="22"/>
      <w:szCs w:val="22"/>
      <w:lang w:val="fr-FR"/>
    </w:rPr>
  </w:style>
  <w:style w:type="paragraph" w:styleId="Notedebasdepage">
    <w:name w:val="footnote text"/>
    <w:aliases w:val="Fußnotentextf"/>
    <w:basedOn w:val="Normal"/>
    <w:link w:val="NotedebasdepageCar"/>
    <w:unhideWhenUsed/>
    <w:rsid w:val="005E0A65"/>
    <w:pPr>
      <w:spacing w:after="0" w:line="240" w:lineRule="auto"/>
    </w:pPr>
  </w:style>
  <w:style w:type="character" w:customStyle="1" w:styleId="NotedebasdepageCar">
    <w:name w:val="Note de bas de page Car"/>
    <w:aliases w:val="Fußnotentextf Car"/>
    <w:basedOn w:val="Policepardfaut"/>
    <w:link w:val="Notedebasdepage"/>
    <w:rsid w:val="005E0A65"/>
    <w:rPr>
      <w:rFonts w:eastAsiaTheme="minorEastAsia"/>
      <w:sz w:val="22"/>
      <w:szCs w:val="22"/>
      <w:lang w:val="fr-FR" w:bidi="en-US"/>
    </w:rPr>
  </w:style>
  <w:style w:type="character" w:styleId="Appelnotedebasdep">
    <w:name w:val="footnote reference"/>
    <w:basedOn w:val="Policepardfaut"/>
    <w:semiHidden/>
    <w:unhideWhenUsed/>
    <w:rsid w:val="005E0A65"/>
    <w:rPr>
      <w:vertAlign w:val="superscript"/>
    </w:rPr>
  </w:style>
  <w:style w:type="paragraph" w:styleId="Corpsdetexte">
    <w:name w:val="Body Text"/>
    <w:basedOn w:val="Normal"/>
    <w:link w:val="CorpsdetexteCar"/>
    <w:uiPriority w:val="99"/>
    <w:unhideWhenUsed/>
    <w:rsid w:val="005E0A6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5E0A65"/>
    <w:rPr>
      <w:rFonts w:eastAsiaTheme="minorEastAsia"/>
      <w:sz w:val="22"/>
      <w:szCs w:val="22"/>
      <w:lang w:val="fr-FR" w:bidi="en-US"/>
    </w:rPr>
  </w:style>
  <w:style w:type="character" w:customStyle="1" w:styleId="ParagraphedelisteCar">
    <w:name w:val="Paragraphe de liste Car"/>
    <w:aliases w:val="List Paragraph1 Car,References Car,List Paragraph (numbered (a)) Car,WB Para Car,Paragraphe de liste1 Car,Numbered List Paragraph Car,Main numbered paragraph Car,List Paragraph Char Char Char Car,Use Case List Paragraph Car"/>
    <w:basedOn w:val="Policepardfaut"/>
    <w:link w:val="Paragraphedeliste"/>
    <w:uiPriority w:val="34"/>
    <w:qFormat/>
    <w:rsid w:val="005E0A65"/>
    <w:rPr>
      <w:lang w:val="fr-FR"/>
    </w:rPr>
  </w:style>
  <w:style w:type="character" w:styleId="Accentuation">
    <w:name w:val="Emphasis"/>
    <w:basedOn w:val="Policepardfaut"/>
    <w:uiPriority w:val="20"/>
    <w:qFormat/>
    <w:rsid w:val="0032565E"/>
    <w:rPr>
      <w:i/>
      <w:iCs/>
    </w:rPr>
  </w:style>
  <w:style w:type="character" w:customStyle="1" w:styleId="apple-converted-space">
    <w:name w:val="apple-converted-space"/>
    <w:basedOn w:val="Policepardfaut"/>
    <w:rsid w:val="0032565E"/>
  </w:style>
  <w:style w:type="table" w:styleId="Grilledutableau">
    <w:name w:val="Table Grid"/>
    <w:basedOn w:val="TableauNormal"/>
    <w:uiPriority w:val="39"/>
    <w:rsid w:val="00EB7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5D3982"/>
    <w:rPr>
      <w:rFonts w:eastAsiaTheme="minorEastAsia"/>
      <w:sz w:val="22"/>
      <w:szCs w:val="22"/>
      <w:lang w:bidi="en-US"/>
    </w:rPr>
  </w:style>
  <w:style w:type="paragraph" w:styleId="En-tte">
    <w:name w:val="header"/>
    <w:basedOn w:val="Normal"/>
    <w:link w:val="En-tteCar"/>
    <w:uiPriority w:val="99"/>
    <w:unhideWhenUsed/>
    <w:rsid w:val="005D3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3982"/>
    <w:rPr>
      <w:rFonts w:eastAsiaTheme="minorEastAsia"/>
      <w:sz w:val="22"/>
      <w:szCs w:val="22"/>
      <w:lang w:bidi="en-US"/>
    </w:rPr>
  </w:style>
  <w:style w:type="paragraph" w:styleId="Pieddepage">
    <w:name w:val="footer"/>
    <w:basedOn w:val="Normal"/>
    <w:link w:val="PieddepageCar"/>
    <w:uiPriority w:val="99"/>
    <w:unhideWhenUsed/>
    <w:rsid w:val="005D39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982"/>
    <w:rPr>
      <w:rFonts w:eastAsiaTheme="minorEastAsia"/>
      <w:sz w:val="22"/>
      <w:szCs w:val="22"/>
      <w:lang w:bidi="en-US"/>
    </w:rPr>
  </w:style>
  <w:style w:type="paragraph" w:styleId="NormalWeb">
    <w:name w:val="Normal (Web)"/>
    <w:basedOn w:val="Normal"/>
    <w:uiPriority w:val="99"/>
    <w:semiHidden/>
    <w:unhideWhenUsed/>
    <w:rsid w:val="00D10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26770-9269-426C-902E-D6C3FC93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Brahim SOUDI</dc:creator>
  <cp:keywords/>
  <dc:description/>
  <cp:lastModifiedBy>Brahim JAAFAR</cp:lastModifiedBy>
  <cp:revision>39</cp:revision>
  <dcterms:created xsi:type="dcterms:W3CDTF">2024-11-10T17:33:00Z</dcterms:created>
  <dcterms:modified xsi:type="dcterms:W3CDTF">2024-11-10T18:22:00Z</dcterms:modified>
</cp:coreProperties>
</file>